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A1" w:rsidRPr="00D97871" w:rsidRDefault="005D24A1" w:rsidP="005D24A1">
      <w:pPr>
        <w:pStyle w:val="Heading1"/>
        <w:spacing w:before="120"/>
      </w:pPr>
      <w:bookmarkStart w:id="0" w:name="_GoBack"/>
      <w:bookmarkEnd w:id="0"/>
      <w:r w:rsidRPr="004A1BA6">
        <w:t xml:space="preserve">Video Commentary </w:t>
      </w:r>
      <w:r>
        <w:t xml:space="preserve">and Reflection </w:t>
      </w:r>
      <w:r w:rsidRPr="004A1BA6">
        <w:t>Form</w:t>
      </w:r>
    </w:p>
    <w:p w:rsidR="005D24A1" w:rsidRPr="00D97871" w:rsidRDefault="005D24A1" w:rsidP="005D24A1">
      <w:pPr>
        <w:rPr>
          <w:rFonts w:asciiTheme="majorHAnsi" w:hAnsiTheme="majorHAnsi"/>
        </w:rPr>
      </w:pPr>
    </w:p>
    <w:p w:rsidR="00AA0407" w:rsidRPr="00AA0407" w:rsidRDefault="00AA0407" w:rsidP="00AA0407">
      <w:pPr>
        <w:rPr>
          <w:rFonts w:asciiTheme="majorHAnsi" w:hAnsiTheme="majorHAnsi"/>
          <w:i/>
        </w:rPr>
      </w:pPr>
      <w:r w:rsidRPr="00AA0407">
        <w:rPr>
          <w:rFonts w:asciiTheme="majorHAnsi" w:hAnsiTheme="majorHAnsi"/>
          <w:i/>
        </w:rPr>
        <w:t xml:space="preserve">Complete the following </w:t>
      </w:r>
      <w:r w:rsidRPr="00AA0407">
        <w:rPr>
          <w:rFonts w:asciiTheme="majorHAnsi" w:hAnsiTheme="majorHAnsi"/>
          <w:b/>
          <w:i/>
        </w:rPr>
        <w:t xml:space="preserve">Video Commentary and Reflection Form </w:t>
      </w:r>
      <w:r w:rsidRPr="00AA0407">
        <w:rPr>
          <w:rFonts w:asciiTheme="majorHAnsi" w:hAnsiTheme="majorHAnsi"/>
          <w:i/>
        </w:rPr>
        <w:t>about the learning outcomes and overall structure of the lesson you have selected. This lesson overview must describe the lesson you captured in the video.</w:t>
      </w:r>
    </w:p>
    <w:p w:rsidR="00AA0407" w:rsidRPr="00AA0407" w:rsidRDefault="00AA0407" w:rsidP="00AA0407">
      <w:pPr>
        <w:rPr>
          <w:rFonts w:asciiTheme="majorHAnsi" w:hAnsiTheme="majorHAnsi"/>
          <w:i/>
        </w:rPr>
      </w:pPr>
    </w:p>
    <w:p w:rsidR="00AA0407" w:rsidRPr="00AA0407" w:rsidRDefault="00AA0407" w:rsidP="00AA0407">
      <w:pPr>
        <w:rPr>
          <w:rFonts w:asciiTheme="majorHAnsi" w:hAnsiTheme="majorHAnsi"/>
          <w:i/>
        </w:rPr>
      </w:pPr>
      <w:r w:rsidRPr="00AA0407">
        <w:rPr>
          <w:rFonts w:asciiTheme="majorHAnsi" w:hAnsiTheme="majorHAnsi"/>
          <w:i/>
        </w:rPr>
        <w:t xml:space="preserve">Each response should be complete and concise. Each response </w:t>
      </w:r>
      <w:r w:rsidRPr="00AA0407">
        <w:rPr>
          <w:rFonts w:asciiTheme="majorHAnsi" w:hAnsiTheme="majorHAnsi"/>
          <w:b/>
          <w:i/>
        </w:rPr>
        <w:t xml:space="preserve">should not exceed 250 words (approximately half a page, single-spaced). </w:t>
      </w:r>
      <w:r w:rsidRPr="00AA0407">
        <w:rPr>
          <w:rFonts w:asciiTheme="majorHAnsi" w:hAnsiTheme="majorHAnsi"/>
          <w:i/>
        </w:rPr>
        <w:t>For some responses, you may choose to respond in a bulleted list, in whole or in part.</w:t>
      </w:r>
    </w:p>
    <w:p w:rsidR="00AA0407" w:rsidRPr="00AA0407" w:rsidRDefault="00AA0407" w:rsidP="00AA0407">
      <w:pPr>
        <w:rPr>
          <w:rFonts w:asciiTheme="majorHAnsi" w:hAnsiTheme="majorHAnsi"/>
          <w:b/>
          <w:i/>
        </w:rPr>
      </w:pPr>
    </w:p>
    <w:p w:rsidR="005D24A1" w:rsidRDefault="00AA0407" w:rsidP="00AA0407">
      <w:pPr>
        <w:rPr>
          <w:rFonts w:asciiTheme="majorHAnsi" w:hAnsiTheme="majorHAnsi"/>
        </w:rPr>
      </w:pPr>
      <w:r w:rsidRPr="00AA0407">
        <w:rPr>
          <w:rFonts w:asciiTheme="majorHAnsi" w:hAnsiTheme="majorHAnsi"/>
          <w:i/>
        </w:rPr>
        <w:t>We suggest that you write a first draft and carefully edit before you complete each answer on this form. Once you are satisfied with the form, you may upload it along with the Teaching and Learning Context Form and the video.</w:t>
      </w:r>
    </w:p>
    <w:p w:rsidR="005B56B1" w:rsidRDefault="005B56B1">
      <w:pPr>
        <w:rPr>
          <w:rFonts w:asciiTheme="majorHAnsi" w:hAnsiTheme="majorHAnsi"/>
        </w:rPr>
      </w:pPr>
      <w:r>
        <w:rPr>
          <w:rFonts w:asciiTheme="majorHAnsi" w:hAnsiTheme="majorHAnsi"/>
        </w:rPr>
        <w:br w:type="page"/>
      </w:r>
    </w:p>
    <w:p w:rsidR="005D24A1" w:rsidRDefault="00F430C0" w:rsidP="00F430C0">
      <w:pPr>
        <w:pStyle w:val="Heading3"/>
      </w:pPr>
      <w:r>
        <w:lastRenderedPageBreak/>
        <w:t>Quality of Learning Outcomes</w:t>
      </w:r>
    </w:p>
    <w:p w:rsidR="00F430C0" w:rsidRPr="00F430C0" w:rsidRDefault="00F430C0" w:rsidP="00F430C0"/>
    <w:p w:rsidR="005D24A1" w:rsidRDefault="00AA0407" w:rsidP="005D24A1">
      <w:pPr>
        <w:pStyle w:val="ListParagraph"/>
        <w:numPr>
          <w:ilvl w:val="0"/>
          <w:numId w:val="1"/>
        </w:numPr>
        <w:rPr>
          <w:rFonts w:asciiTheme="majorHAnsi" w:hAnsiTheme="majorHAnsi"/>
        </w:rPr>
      </w:pPr>
      <w:r w:rsidRPr="00AA0407">
        <w:rPr>
          <w:rFonts w:asciiTheme="majorHAnsi" w:hAnsiTheme="majorHAnsi"/>
          <w:b/>
        </w:rPr>
        <w:t xml:space="preserve">List the learning outcomes for this lesson, in the table below, and explain (a) why the outcomes are academically rigorous and (b) how they are connected to your school and/or district priorities and Ohio’s Learning Standards or relevant national standards if Ohio’s Learning Standards do not apply. </w:t>
      </w:r>
      <w:r w:rsidRPr="00AA0407">
        <w:rPr>
          <w:rFonts w:asciiTheme="majorHAnsi" w:hAnsiTheme="majorHAnsi"/>
        </w:rPr>
        <w:t>(Lesson Reflection Domain 1)</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1D448C">
        <w:tc>
          <w:tcPr>
            <w:tcW w:w="8910" w:type="dxa"/>
            <w:shd w:val="clear" w:color="auto" w:fill="F2F2F2" w:themeFill="background1" w:themeFillShade="F2"/>
          </w:tcPr>
          <w:p w:rsidR="001D448C" w:rsidRPr="001D448C" w:rsidRDefault="001D448C" w:rsidP="001D448C">
            <w:pPr>
              <w:spacing w:before="120" w:after="120"/>
              <w:rPr>
                <w:rFonts w:asciiTheme="majorHAnsi" w:eastAsia="Times New Roman" w:hAnsiTheme="majorHAnsi" w:cs="Times New Roman"/>
                <w:b/>
              </w:rPr>
            </w:pPr>
            <w:r w:rsidRPr="001D448C">
              <w:rPr>
                <w:rFonts w:asciiTheme="majorHAnsi" w:eastAsia="Times New Roman" w:hAnsiTheme="majorHAnsi" w:cs="Times New Roman"/>
                <w:b/>
              </w:rPr>
              <w:t>List the Learning Outcomes</w:t>
            </w:r>
          </w:p>
        </w:tc>
      </w:tr>
      <w:tr w:rsidR="001D448C" w:rsidTr="002F6D60">
        <w:trPr>
          <w:trHeight w:hRule="exact" w:val="10800"/>
        </w:trPr>
        <w:tc>
          <w:tcPr>
            <w:tcW w:w="8910" w:type="dxa"/>
          </w:tcPr>
          <w:p w:rsidR="001D448C" w:rsidRPr="00247980" w:rsidRDefault="001D448C" w:rsidP="00247980">
            <w:pPr>
              <w:spacing w:before="120"/>
              <w:rPr>
                <w:rFonts w:ascii="Times New Roman" w:hAnsi="Times New Roman" w:cs="Times New Roman"/>
                <w:sz w:val="20"/>
                <w:szCs w:val="20"/>
              </w:rPr>
            </w:pPr>
            <w:permStart w:id="583993004" w:edGrp="everyone"/>
            <w:permEnd w:id="583993004"/>
          </w:p>
        </w:tc>
      </w:tr>
    </w:tbl>
    <w:p w:rsidR="001D448C" w:rsidRDefault="001D448C" w:rsidP="001D448C">
      <w:pPr>
        <w:rPr>
          <w:rFonts w:asciiTheme="majorHAnsi" w:hAnsiTheme="majorHAnsi"/>
        </w:rPr>
      </w:pPr>
      <w:r>
        <w:br w:type="page"/>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F239C2">
        <w:tc>
          <w:tcPr>
            <w:tcW w:w="8910" w:type="dxa"/>
            <w:shd w:val="clear" w:color="auto" w:fill="F2F2F2" w:themeFill="background1" w:themeFillShade="F2"/>
          </w:tcPr>
          <w:p w:rsidR="001D448C" w:rsidRPr="001D448C" w:rsidRDefault="001D448C" w:rsidP="00F239C2">
            <w:pPr>
              <w:spacing w:before="120" w:after="120"/>
              <w:rPr>
                <w:rFonts w:asciiTheme="majorHAnsi" w:eastAsia="Times New Roman" w:hAnsiTheme="majorHAnsi" w:cs="Times New Roman"/>
                <w:b/>
              </w:rPr>
            </w:pPr>
            <w:r w:rsidRPr="001D448C">
              <w:rPr>
                <w:rFonts w:asciiTheme="majorHAnsi" w:eastAsia="Times New Roman" w:hAnsiTheme="majorHAnsi" w:cs="Times New Roman"/>
                <w:b/>
              </w:rPr>
              <w:t>Explain why these learning outcomes are academically rigorous</w:t>
            </w:r>
          </w:p>
        </w:tc>
      </w:tr>
      <w:tr w:rsidR="001D448C" w:rsidTr="002F6D60">
        <w:trPr>
          <w:trHeight w:hRule="exact" w:val="12240"/>
        </w:trPr>
        <w:tc>
          <w:tcPr>
            <w:tcW w:w="8910" w:type="dxa"/>
          </w:tcPr>
          <w:p w:rsidR="001D448C" w:rsidRPr="0066404C" w:rsidRDefault="001D448C" w:rsidP="0066404C">
            <w:pPr>
              <w:spacing w:before="120"/>
            </w:pPr>
            <w:permStart w:id="110045833" w:edGrp="everyone"/>
            <w:permEnd w:id="110045833"/>
          </w:p>
        </w:tc>
      </w:tr>
    </w:tbl>
    <w:p w:rsidR="00B44013" w:rsidRDefault="00B44013">
      <w:r>
        <w:lastRenderedPageBreak/>
        <w:br w:type="page"/>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F239C2">
        <w:tc>
          <w:tcPr>
            <w:tcW w:w="8910" w:type="dxa"/>
            <w:shd w:val="clear" w:color="auto" w:fill="F2F2F2" w:themeFill="background1" w:themeFillShade="F2"/>
          </w:tcPr>
          <w:p w:rsidR="001D448C" w:rsidRPr="001D448C" w:rsidRDefault="00AA0407" w:rsidP="00F239C2">
            <w:pPr>
              <w:spacing w:before="120" w:after="120"/>
              <w:rPr>
                <w:rFonts w:asciiTheme="majorHAnsi" w:eastAsia="Times New Roman" w:hAnsiTheme="majorHAnsi" w:cs="Times New Roman"/>
                <w:b/>
              </w:rPr>
            </w:pPr>
            <w:r w:rsidRPr="00AA0407">
              <w:rPr>
                <w:rFonts w:asciiTheme="majorHAnsi" w:eastAsia="Times New Roman" w:hAnsiTheme="majorHAnsi" w:cs="Times New Roman"/>
                <w:b/>
              </w:rPr>
              <w:t>How are these learning outcomes connected to both</w:t>
            </w:r>
            <w:r w:rsidRPr="00AA0407">
              <w:rPr>
                <w:rFonts w:asciiTheme="majorHAnsi" w:eastAsia="Times New Roman" w:hAnsiTheme="majorHAnsi" w:cs="Times New Roman"/>
                <w:b/>
                <w:i/>
              </w:rPr>
              <w:t xml:space="preserve"> </w:t>
            </w:r>
            <w:r w:rsidRPr="00AA0407">
              <w:rPr>
                <w:rFonts w:asciiTheme="majorHAnsi" w:eastAsia="Times New Roman" w:hAnsiTheme="majorHAnsi" w:cs="Times New Roman"/>
                <w:b/>
              </w:rPr>
              <w:t>your school and/or district priorities and Ohio’s Learning Standards or relevant national standards?</w:t>
            </w:r>
          </w:p>
        </w:tc>
      </w:tr>
      <w:tr w:rsidR="001D448C" w:rsidTr="002F6D60">
        <w:trPr>
          <w:trHeight w:hRule="exact" w:val="12240"/>
        </w:trPr>
        <w:tc>
          <w:tcPr>
            <w:tcW w:w="8910" w:type="dxa"/>
          </w:tcPr>
          <w:p w:rsidR="001D448C" w:rsidRDefault="001D448C" w:rsidP="00033F69">
            <w:pPr>
              <w:spacing w:before="120"/>
            </w:pPr>
            <w:permStart w:id="1857175131" w:edGrp="everyone"/>
            <w:permEnd w:id="1857175131"/>
          </w:p>
        </w:tc>
      </w:tr>
    </w:tbl>
    <w:p w:rsidR="005B56B1" w:rsidRPr="001D448C" w:rsidRDefault="00B44013">
      <w:r>
        <w:lastRenderedPageBreak/>
        <w:br w:type="page"/>
      </w:r>
    </w:p>
    <w:p w:rsidR="005D24A1" w:rsidRPr="004A1BA6" w:rsidRDefault="00F430C0" w:rsidP="00F430C0">
      <w:pPr>
        <w:pStyle w:val="Heading3"/>
      </w:pPr>
      <w:r w:rsidRPr="00F430C0">
        <w:lastRenderedPageBreak/>
        <w:t>Teacher’s Knowledge of Content</w:t>
      </w:r>
    </w:p>
    <w:p w:rsidR="005D24A1" w:rsidRPr="00A95527" w:rsidRDefault="005D24A1" w:rsidP="00F430C0">
      <w:pPr>
        <w:pStyle w:val="ListParagraph"/>
        <w:ind w:left="0"/>
        <w:rPr>
          <w:rFonts w:asciiTheme="majorHAnsi" w:hAnsiTheme="majorHAnsi"/>
        </w:rPr>
      </w:pPr>
    </w:p>
    <w:p w:rsidR="00B44013" w:rsidRPr="00F430C0" w:rsidRDefault="00AA0407" w:rsidP="00B44013">
      <w:pPr>
        <w:pStyle w:val="ListParagraph"/>
        <w:numPr>
          <w:ilvl w:val="0"/>
          <w:numId w:val="1"/>
        </w:numPr>
        <w:rPr>
          <w:rFonts w:eastAsia="Times New Roman" w:cs="Times New Roman"/>
        </w:rPr>
      </w:pPr>
      <w:r w:rsidRPr="00AA0407">
        <w:rPr>
          <w:rFonts w:asciiTheme="majorHAnsi" w:hAnsiTheme="majorHAnsi"/>
          <w:b/>
        </w:rPr>
        <w:t xml:space="preserve">Describe the selected lesson’s content focus and its importance to the overall content area. </w:t>
      </w:r>
      <w:r w:rsidRPr="00AA0407">
        <w:rPr>
          <w:rFonts w:asciiTheme="majorHAnsi" w:hAnsiTheme="majorHAnsi"/>
        </w:rPr>
        <w:t>(Lesson Reflection Domain 2)</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2F6D60">
        <w:trPr>
          <w:trHeight w:hRule="exact" w:val="11520"/>
        </w:trPr>
        <w:tc>
          <w:tcPr>
            <w:tcW w:w="8910" w:type="dxa"/>
          </w:tcPr>
          <w:p w:rsidR="001D448C" w:rsidRDefault="001D448C" w:rsidP="00033F69">
            <w:pPr>
              <w:spacing w:before="120"/>
            </w:pPr>
            <w:permStart w:id="1600157726" w:edGrp="everyone"/>
            <w:permEnd w:id="1600157726"/>
          </w:p>
        </w:tc>
      </w:tr>
    </w:tbl>
    <w:p w:rsidR="001D448C" w:rsidRPr="00B44013" w:rsidRDefault="001D448C" w:rsidP="00B44013">
      <w:pPr>
        <w:pStyle w:val="ListParagraph"/>
        <w:spacing w:before="120" w:after="120"/>
        <w:ind w:left="360"/>
        <w:rPr>
          <w:rFonts w:asciiTheme="majorHAnsi" w:hAnsiTheme="majorHAnsi"/>
        </w:rPr>
      </w:pPr>
      <w:r>
        <w:br w:type="page"/>
      </w:r>
    </w:p>
    <w:p w:rsidR="00B44013" w:rsidRPr="00B44013" w:rsidRDefault="00AA0407" w:rsidP="00B44013">
      <w:pPr>
        <w:pStyle w:val="ListParagraph"/>
        <w:numPr>
          <w:ilvl w:val="0"/>
          <w:numId w:val="1"/>
        </w:numPr>
        <w:spacing w:before="120" w:after="120"/>
        <w:rPr>
          <w:rFonts w:asciiTheme="majorHAnsi" w:hAnsiTheme="majorHAnsi"/>
        </w:rPr>
      </w:pPr>
      <w:r w:rsidRPr="00AA0407">
        <w:rPr>
          <w:rFonts w:asciiTheme="majorHAnsi" w:hAnsiTheme="majorHAnsi"/>
          <w:b/>
        </w:rPr>
        <w:lastRenderedPageBreak/>
        <w:t xml:space="preserve">Describe the prior knowledge and skills (including general language skills and academic language skills) students must have in order to achieve the learning outcomes for this lesson. </w:t>
      </w:r>
      <w:r w:rsidRPr="00AA0407">
        <w:rPr>
          <w:rFonts w:asciiTheme="majorHAnsi" w:hAnsiTheme="majorHAnsi"/>
          <w:b/>
          <w:i/>
        </w:rPr>
        <w:t>Be sure to demonstrate your knowledge of how important concepts in the discipline relate to one another and your understanding of prerequisite relationships among topics and concepts that students need</w:t>
      </w:r>
      <w:r w:rsidR="007648D4">
        <w:rPr>
          <w:rFonts w:asciiTheme="majorHAnsi" w:hAnsiTheme="majorHAnsi"/>
          <w:b/>
          <w:i/>
        </w:rPr>
        <w:t xml:space="preserve"> in order</w:t>
      </w:r>
      <w:r w:rsidRPr="00AA0407">
        <w:rPr>
          <w:rFonts w:asciiTheme="majorHAnsi" w:hAnsiTheme="majorHAnsi"/>
          <w:b/>
          <w:i/>
        </w:rPr>
        <w:t xml:space="preserve"> to understand the focus of this lesson.</w:t>
      </w:r>
      <w:r w:rsidRPr="00AA0407">
        <w:rPr>
          <w:rFonts w:asciiTheme="majorHAnsi" w:hAnsiTheme="majorHAnsi"/>
          <w:b/>
        </w:rPr>
        <w:t xml:space="preserve"> </w:t>
      </w:r>
      <w:r w:rsidRPr="00AA0407">
        <w:rPr>
          <w:rFonts w:asciiTheme="majorHAnsi" w:hAnsiTheme="majorHAnsi"/>
        </w:rPr>
        <w:t>(Lesson Reflection Domain 2)</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2F6D60">
        <w:trPr>
          <w:trHeight w:hRule="exact" w:val="10800"/>
        </w:trPr>
        <w:tc>
          <w:tcPr>
            <w:tcW w:w="8910" w:type="dxa"/>
          </w:tcPr>
          <w:p w:rsidR="001D448C" w:rsidRDefault="001D448C" w:rsidP="00033F69">
            <w:pPr>
              <w:spacing w:before="120"/>
            </w:pPr>
            <w:permStart w:id="1504387352" w:edGrp="everyone"/>
            <w:permEnd w:id="1504387352"/>
          </w:p>
        </w:tc>
      </w:tr>
    </w:tbl>
    <w:p w:rsidR="00B44013" w:rsidRDefault="001D448C" w:rsidP="00B44013">
      <w:pPr>
        <w:pStyle w:val="Heading3"/>
      </w:pPr>
      <w:r>
        <w:br w:type="page"/>
      </w:r>
    </w:p>
    <w:p w:rsidR="00B44013" w:rsidRPr="00B44013" w:rsidRDefault="00B44013" w:rsidP="00B44013">
      <w:pPr>
        <w:pStyle w:val="Heading3"/>
      </w:pPr>
      <w:r w:rsidRPr="00F430C0">
        <w:lastRenderedPageBreak/>
        <w:t>Teacher’s Knowledge of Content</w:t>
      </w:r>
      <w:r>
        <w:t xml:space="preserve"> – Video</w:t>
      </w:r>
    </w:p>
    <w:p w:rsidR="00B44013" w:rsidRDefault="00B44013">
      <w:pPr>
        <w:rPr>
          <w:rFonts w:asciiTheme="majorHAnsi" w:hAnsiTheme="majorHAnsi"/>
          <w:b/>
        </w:rPr>
      </w:pPr>
    </w:p>
    <w:p w:rsidR="00B44013" w:rsidRPr="00AA0407" w:rsidRDefault="00AA0407" w:rsidP="001D448C">
      <w:pPr>
        <w:ind w:left="360"/>
      </w:pPr>
      <w:r w:rsidRPr="00AA0407">
        <w:rPr>
          <w:rFonts w:asciiTheme="majorHAnsi" w:hAnsiTheme="majorHAnsi"/>
          <w:b/>
        </w:rPr>
        <w:t xml:space="preserve">Describe anything that happened in your classroom just prior to the selected video segment that you believe will help the assessor understand the context. (“Just prior” means that it occurred in the minutes before the segment you have chosen begins or, in the case of a segment that shows the beginning of the class, the day before this class.) </w:t>
      </w:r>
      <w:r w:rsidRPr="00AA0407">
        <w:rPr>
          <w:rFonts w:asciiTheme="majorHAnsi" w:hAnsiTheme="majorHAnsi"/>
          <w:i/>
        </w:rPr>
        <w:t>This response is provided as context for the assessment of your analyses below. This critical information will help assessors understand and interpret the parts of the submission that are the focus of evaluative feedback.</w:t>
      </w:r>
      <w:r>
        <w:rPr>
          <w:rFonts w:asciiTheme="majorHAnsi" w:hAnsiTheme="majorHAnsi"/>
        </w:rPr>
        <w:t xml:space="preserve"> (Not scored)</w:t>
      </w:r>
    </w:p>
    <w:p w:rsidR="00B44013" w:rsidRDefault="00B44013" w:rsidP="00B44013"/>
    <w:tbl>
      <w:tblPr>
        <w:tblStyle w:val="TableGrid"/>
        <w:tblW w:w="0" w:type="auto"/>
        <w:tblInd w:w="468" w:type="dxa"/>
        <w:tblLook w:val="04A0" w:firstRow="1" w:lastRow="0" w:firstColumn="1" w:lastColumn="0" w:noHBand="0" w:noVBand="1"/>
      </w:tblPr>
      <w:tblGrid>
        <w:gridCol w:w="8910"/>
      </w:tblGrid>
      <w:tr w:rsidR="00B44013" w:rsidTr="002F6D60">
        <w:trPr>
          <w:trHeight w:hRule="exact" w:val="10440"/>
        </w:trPr>
        <w:tc>
          <w:tcPr>
            <w:tcW w:w="8910" w:type="dxa"/>
          </w:tcPr>
          <w:p w:rsidR="00B44013" w:rsidRDefault="00B44013" w:rsidP="00033F69">
            <w:pPr>
              <w:spacing w:before="120"/>
            </w:pPr>
            <w:permStart w:id="1584086592" w:edGrp="everyone"/>
            <w:permEnd w:id="1584086592"/>
          </w:p>
        </w:tc>
      </w:tr>
    </w:tbl>
    <w:p w:rsidR="00B44013" w:rsidRDefault="00B44013" w:rsidP="00B44013">
      <w:pPr>
        <w:rPr>
          <w:rFonts w:asciiTheme="majorHAnsi" w:hAnsiTheme="majorHAnsi"/>
        </w:rPr>
      </w:pPr>
      <w:r>
        <w:br w:type="page"/>
      </w:r>
    </w:p>
    <w:p w:rsidR="00B44013" w:rsidRPr="00B44013" w:rsidRDefault="00AA0407" w:rsidP="00B44013">
      <w:pPr>
        <w:pStyle w:val="ListParagraph"/>
        <w:numPr>
          <w:ilvl w:val="0"/>
          <w:numId w:val="1"/>
        </w:numPr>
        <w:rPr>
          <w:rFonts w:asciiTheme="majorHAnsi" w:hAnsiTheme="majorHAnsi"/>
        </w:rPr>
      </w:pPr>
      <w:r w:rsidRPr="00AA0407">
        <w:rPr>
          <w:rFonts w:asciiTheme="majorHAnsi" w:hAnsiTheme="majorHAnsi"/>
          <w:b/>
        </w:rPr>
        <w:lastRenderedPageBreak/>
        <w:t xml:space="preserve">What aspect of the content focus of this lesson is illustrated in the video segment? Why is this aspect of the content focus important? </w:t>
      </w:r>
      <w:r w:rsidRPr="00AA0407">
        <w:rPr>
          <w:rFonts w:asciiTheme="majorHAnsi" w:hAnsiTheme="majorHAnsi"/>
          <w:b/>
          <w:i/>
        </w:rPr>
        <w:t>Be sure that you point out how the content focus of the video illustrates relationships among important concepts in the discipline and how your understanding of prerequisite relationships among topics and concepts in the discipline is demonstrated in this segment.</w:t>
      </w:r>
      <w:r w:rsidRPr="00AA0407">
        <w:rPr>
          <w:rFonts w:asciiTheme="majorHAnsi" w:hAnsiTheme="majorHAnsi"/>
          <w:i/>
        </w:rPr>
        <w:t xml:space="preserve"> </w:t>
      </w:r>
      <w:r w:rsidRPr="00AA0407">
        <w:rPr>
          <w:rFonts w:asciiTheme="majorHAnsi" w:hAnsiTheme="majorHAnsi"/>
        </w:rPr>
        <w:t>(Lesson Reflection Domain 2)</w:t>
      </w:r>
    </w:p>
    <w:p w:rsidR="00B44013" w:rsidRDefault="00B44013"/>
    <w:tbl>
      <w:tblPr>
        <w:tblStyle w:val="TableGrid"/>
        <w:tblW w:w="8910" w:type="dxa"/>
        <w:tblInd w:w="468" w:type="dxa"/>
        <w:tblLook w:val="04A0" w:firstRow="1" w:lastRow="0" w:firstColumn="1" w:lastColumn="0" w:noHBand="0" w:noVBand="1"/>
      </w:tblPr>
      <w:tblGrid>
        <w:gridCol w:w="8910"/>
      </w:tblGrid>
      <w:tr w:rsidR="00B44013" w:rsidTr="002F6D60">
        <w:trPr>
          <w:trHeight w:hRule="exact" w:val="11520"/>
        </w:trPr>
        <w:tc>
          <w:tcPr>
            <w:tcW w:w="8910" w:type="dxa"/>
          </w:tcPr>
          <w:p w:rsidR="00B44013" w:rsidRDefault="00B44013" w:rsidP="00033F69">
            <w:pPr>
              <w:spacing w:before="120"/>
            </w:pPr>
            <w:permStart w:id="1307076833" w:edGrp="everyone"/>
            <w:permEnd w:id="1307076833"/>
          </w:p>
        </w:tc>
      </w:tr>
    </w:tbl>
    <w:p w:rsidR="00B44013" w:rsidRDefault="00B44013">
      <w:pPr>
        <w:rPr>
          <w:rFonts w:asciiTheme="majorHAnsi" w:eastAsiaTheme="majorEastAsia" w:hAnsiTheme="majorHAnsi" w:cstheme="majorBidi"/>
          <w:b/>
          <w:bCs/>
          <w:color w:val="4F81BD" w:themeColor="accent1"/>
        </w:rPr>
      </w:pPr>
      <w:r>
        <w:br w:type="page"/>
      </w:r>
    </w:p>
    <w:p w:rsidR="00A616EB" w:rsidRPr="004A1BA6" w:rsidRDefault="00A616EB" w:rsidP="00A616EB">
      <w:pPr>
        <w:pStyle w:val="Heading3"/>
      </w:pPr>
      <w:r>
        <w:lastRenderedPageBreak/>
        <w:t>Formative Assessment Strategy</w:t>
      </w:r>
    </w:p>
    <w:p w:rsidR="005D24A1" w:rsidRDefault="005D24A1" w:rsidP="005D24A1">
      <w:pPr>
        <w:rPr>
          <w:rFonts w:asciiTheme="majorHAnsi" w:hAnsiTheme="majorHAnsi"/>
        </w:rPr>
      </w:pPr>
    </w:p>
    <w:p w:rsidR="00B44013" w:rsidRDefault="00AA0407" w:rsidP="00B44013">
      <w:pPr>
        <w:pStyle w:val="ListParagraph"/>
        <w:numPr>
          <w:ilvl w:val="0"/>
          <w:numId w:val="1"/>
        </w:numPr>
        <w:spacing w:before="120" w:after="120"/>
        <w:rPr>
          <w:rFonts w:asciiTheme="majorHAnsi" w:hAnsiTheme="majorHAnsi"/>
        </w:rPr>
      </w:pPr>
      <w:r w:rsidRPr="00AA0407">
        <w:rPr>
          <w:rFonts w:asciiTheme="majorHAnsi" w:hAnsiTheme="majorHAnsi"/>
          <w:b/>
        </w:rPr>
        <w:t xml:space="preserve">Describe the specific method of formative assessment you used to assess student progress toward the learning outcomes for this lesson. Why is this method useful as a check-in point for student progress toward the learning outcomes of this lesson? </w:t>
      </w:r>
      <w:r w:rsidRPr="00AA0407">
        <w:rPr>
          <w:rFonts w:asciiTheme="majorHAnsi" w:hAnsiTheme="majorHAnsi"/>
        </w:rPr>
        <w:t>(Lesson Reflection Domain 6)</w:t>
      </w:r>
    </w:p>
    <w:p w:rsidR="00033F69" w:rsidRDefault="00033F69" w:rsidP="005D24A1">
      <w:pPr>
        <w:rPr>
          <w:rFonts w:asciiTheme="majorHAnsi" w:hAnsiTheme="majorHAnsi"/>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tblGrid>
      <w:tr w:rsidR="00A616EB" w:rsidTr="002F6D60">
        <w:trPr>
          <w:trHeight w:hRule="exact" w:val="10800"/>
        </w:trPr>
        <w:tc>
          <w:tcPr>
            <w:tcW w:w="8820" w:type="dxa"/>
            <w:tcBorders>
              <w:top w:val="single" w:sz="4" w:space="0" w:color="auto"/>
              <w:left w:val="single" w:sz="4" w:space="0" w:color="auto"/>
              <w:bottom w:val="single" w:sz="4" w:space="0" w:color="auto"/>
              <w:right w:val="single" w:sz="4" w:space="0" w:color="auto"/>
            </w:tcBorders>
          </w:tcPr>
          <w:p w:rsidR="00A616EB" w:rsidRDefault="00A616EB" w:rsidP="00033F69">
            <w:pPr>
              <w:spacing w:before="120"/>
              <w:rPr>
                <w:rFonts w:asciiTheme="majorHAnsi" w:hAnsiTheme="majorHAnsi"/>
              </w:rPr>
            </w:pPr>
            <w:permStart w:id="210045492" w:edGrp="everyone"/>
            <w:permEnd w:id="210045492"/>
          </w:p>
        </w:tc>
      </w:tr>
    </w:tbl>
    <w:p w:rsidR="005B56B1" w:rsidRDefault="005B56B1">
      <w:pPr>
        <w:rPr>
          <w:rFonts w:asciiTheme="majorHAnsi" w:hAnsiTheme="majorHAnsi"/>
        </w:rPr>
      </w:pPr>
      <w:r>
        <w:rPr>
          <w:rFonts w:asciiTheme="majorHAnsi" w:hAnsiTheme="majorHAnsi"/>
        </w:rPr>
        <w:br w:type="page"/>
      </w:r>
    </w:p>
    <w:p w:rsidR="00A616EB" w:rsidRDefault="00A616EB" w:rsidP="00A616EB">
      <w:pPr>
        <w:pStyle w:val="Heading3"/>
      </w:pPr>
      <w:r>
        <w:lastRenderedPageBreak/>
        <w:t>Overall Lesson Analysis</w:t>
      </w:r>
    </w:p>
    <w:p w:rsidR="00B44013" w:rsidRDefault="00B44013" w:rsidP="00B44013"/>
    <w:p w:rsidR="00B44013" w:rsidRDefault="00AA0407" w:rsidP="00B44013">
      <w:pPr>
        <w:pStyle w:val="ListParagraph"/>
        <w:numPr>
          <w:ilvl w:val="0"/>
          <w:numId w:val="1"/>
        </w:numPr>
        <w:rPr>
          <w:rFonts w:asciiTheme="majorHAnsi" w:hAnsiTheme="majorHAnsi"/>
        </w:rPr>
      </w:pPr>
      <w:r w:rsidRPr="00AA0407">
        <w:rPr>
          <w:rFonts w:asciiTheme="majorHAnsi" w:hAnsiTheme="majorHAnsi"/>
          <w:b/>
        </w:rPr>
        <w:t xml:space="preserve">How successful was this entire lesson in relation to the learning outcomes stated in your lesson overview? Be specific in your answer and explain what evidence (e.g., student behaviors, responses) supports your answer. </w:t>
      </w:r>
      <w:r w:rsidRPr="00AA0407">
        <w:rPr>
          <w:rFonts w:asciiTheme="majorHAnsi" w:hAnsiTheme="majorHAnsi"/>
        </w:rPr>
        <w:t>(Lesson Reflection Domain 7)</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2F6D60">
        <w:trPr>
          <w:trHeight w:hRule="exact" w:val="11520"/>
        </w:trPr>
        <w:tc>
          <w:tcPr>
            <w:tcW w:w="8910" w:type="dxa"/>
          </w:tcPr>
          <w:p w:rsidR="001D448C" w:rsidRDefault="001D448C" w:rsidP="00033F69">
            <w:pPr>
              <w:spacing w:before="120"/>
            </w:pPr>
            <w:permStart w:id="79038187" w:edGrp="everyone"/>
            <w:permEnd w:id="79038187"/>
          </w:p>
        </w:tc>
      </w:tr>
    </w:tbl>
    <w:p w:rsidR="001D448C" w:rsidRDefault="001D448C" w:rsidP="00B44013">
      <w:pPr>
        <w:rPr>
          <w:rFonts w:asciiTheme="majorHAnsi" w:hAnsiTheme="majorHAnsi"/>
        </w:rPr>
      </w:pPr>
      <w:r>
        <w:br w:type="page"/>
      </w:r>
    </w:p>
    <w:p w:rsidR="00F239C2" w:rsidRDefault="00AA0407" w:rsidP="00F239C2">
      <w:pPr>
        <w:pStyle w:val="ListParagraph"/>
        <w:numPr>
          <w:ilvl w:val="0"/>
          <w:numId w:val="1"/>
        </w:numPr>
        <w:spacing w:before="120" w:after="120"/>
        <w:rPr>
          <w:rFonts w:asciiTheme="majorHAnsi" w:hAnsiTheme="majorHAnsi"/>
        </w:rPr>
      </w:pPr>
      <w:r w:rsidRPr="00AA0407">
        <w:rPr>
          <w:rFonts w:asciiTheme="majorHAnsi" w:hAnsiTheme="majorHAnsi"/>
          <w:b/>
        </w:rPr>
        <w:lastRenderedPageBreak/>
        <w:t xml:space="preserve">Which of your selected instructional strategies for this entire lesson was/were most successful in supporting the range of student understandings and varied learning needs of students in this class? </w:t>
      </w:r>
      <w:r w:rsidRPr="00AA0407">
        <w:rPr>
          <w:rFonts w:asciiTheme="majorHAnsi" w:hAnsiTheme="majorHAnsi"/>
        </w:rPr>
        <w:t>(Lesson Reflection Domain 7)</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5C520B">
        <w:trPr>
          <w:trHeight w:hRule="exact" w:val="11520"/>
        </w:trPr>
        <w:tc>
          <w:tcPr>
            <w:tcW w:w="8910" w:type="dxa"/>
          </w:tcPr>
          <w:p w:rsidR="001D448C" w:rsidRDefault="001D448C" w:rsidP="00033F69">
            <w:pPr>
              <w:spacing w:before="120"/>
            </w:pPr>
            <w:permStart w:id="137000350" w:edGrp="everyone"/>
            <w:permEnd w:id="137000350"/>
          </w:p>
        </w:tc>
      </w:tr>
    </w:tbl>
    <w:p w:rsidR="00B44013" w:rsidRDefault="001D448C" w:rsidP="00B44013">
      <w:pPr>
        <w:rPr>
          <w:rFonts w:asciiTheme="majorHAnsi" w:hAnsiTheme="majorHAnsi"/>
        </w:rPr>
      </w:pPr>
      <w:r>
        <w:lastRenderedPageBreak/>
        <w:br w:type="page"/>
      </w:r>
    </w:p>
    <w:p w:rsidR="001D448C" w:rsidRPr="002D763A" w:rsidRDefault="00AA0407" w:rsidP="002D763A">
      <w:pPr>
        <w:pStyle w:val="ListParagraph"/>
        <w:numPr>
          <w:ilvl w:val="0"/>
          <w:numId w:val="1"/>
        </w:numPr>
      </w:pPr>
      <w:r w:rsidRPr="00AA0407">
        <w:rPr>
          <w:rFonts w:asciiTheme="majorHAnsi" w:hAnsiTheme="majorHAnsi"/>
          <w:b/>
        </w:rPr>
        <w:lastRenderedPageBreak/>
        <w:t xml:space="preserve">Which instructional strategies, if any, would you change in re-teaching this lesson and why? Explain what you would do instead. If you would not change anything, explain why. </w:t>
      </w:r>
      <w:r w:rsidRPr="00AA0407">
        <w:rPr>
          <w:rFonts w:asciiTheme="majorHAnsi" w:hAnsiTheme="majorHAnsi"/>
        </w:rPr>
        <w:t>(Lesson Reflection Domain 7)</w:t>
      </w:r>
    </w:p>
    <w:p w:rsidR="002D763A" w:rsidRDefault="002D763A" w:rsidP="002D763A">
      <w:pPr>
        <w:pStyle w:val="ListParagraph"/>
        <w:ind w:left="360"/>
      </w:pPr>
    </w:p>
    <w:tbl>
      <w:tblPr>
        <w:tblStyle w:val="TableGrid"/>
        <w:tblW w:w="0" w:type="auto"/>
        <w:tblInd w:w="468" w:type="dxa"/>
        <w:tblLook w:val="04A0" w:firstRow="1" w:lastRow="0" w:firstColumn="1" w:lastColumn="0" w:noHBand="0" w:noVBand="1"/>
      </w:tblPr>
      <w:tblGrid>
        <w:gridCol w:w="8910"/>
      </w:tblGrid>
      <w:tr w:rsidR="001D448C" w:rsidTr="005C520B">
        <w:trPr>
          <w:trHeight w:hRule="exact" w:val="11520"/>
        </w:trPr>
        <w:tc>
          <w:tcPr>
            <w:tcW w:w="8910" w:type="dxa"/>
          </w:tcPr>
          <w:p w:rsidR="001D448C" w:rsidRDefault="001D448C" w:rsidP="00033F69">
            <w:pPr>
              <w:spacing w:before="120"/>
            </w:pPr>
            <w:permStart w:id="799435030" w:edGrp="everyone"/>
            <w:permEnd w:id="799435030"/>
          </w:p>
        </w:tc>
      </w:tr>
    </w:tbl>
    <w:p w:rsidR="00B44013" w:rsidRPr="00A616EB" w:rsidRDefault="00B44013" w:rsidP="00A616EB">
      <w:pPr>
        <w:rPr>
          <w:rFonts w:asciiTheme="majorHAnsi" w:hAnsiTheme="majorHAnsi"/>
        </w:rPr>
      </w:pPr>
    </w:p>
    <w:sectPr w:rsidR="00B44013" w:rsidRPr="00A616EB" w:rsidSect="002F6D60">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CB0"/>
    <w:multiLevelType w:val="multilevel"/>
    <w:tmpl w:val="439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66DAF"/>
    <w:multiLevelType w:val="multilevel"/>
    <w:tmpl w:val="5B12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05FD3"/>
    <w:multiLevelType w:val="multilevel"/>
    <w:tmpl w:val="F1F8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F363D"/>
    <w:multiLevelType w:val="hybridMultilevel"/>
    <w:tmpl w:val="FB8A6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629E8"/>
    <w:multiLevelType w:val="multilevel"/>
    <w:tmpl w:val="A1F2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F5F72"/>
    <w:multiLevelType w:val="multilevel"/>
    <w:tmpl w:val="C512F5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B324630"/>
    <w:multiLevelType w:val="hybridMultilevel"/>
    <w:tmpl w:val="5E2065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6A1D21"/>
    <w:multiLevelType w:val="hybridMultilevel"/>
    <w:tmpl w:val="70665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24EBC"/>
    <w:multiLevelType w:val="multilevel"/>
    <w:tmpl w:val="9C7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8F5E14"/>
    <w:multiLevelType w:val="multilevel"/>
    <w:tmpl w:val="01D4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3C4B23"/>
    <w:multiLevelType w:val="hybridMultilevel"/>
    <w:tmpl w:val="69FE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1313C"/>
    <w:multiLevelType w:val="hybridMultilevel"/>
    <w:tmpl w:val="00FA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75AFA"/>
    <w:multiLevelType w:val="hybridMultilevel"/>
    <w:tmpl w:val="E56A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9"/>
  </w:num>
  <w:num w:numId="6">
    <w:abstractNumId w:val="2"/>
  </w:num>
  <w:num w:numId="7">
    <w:abstractNumId w:val="1"/>
  </w:num>
  <w:num w:numId="8">
    <w:abstractNumId w:val="10"/>
  </w:num>
  <w:num w:numId="9">
    <w:abstractNumId w:val="0"/>
  </w:num>
  <w:num w:numId="10">
    <w:abstractNumId w:val="3"/>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edit="readOnly" w:enforcement="1" w:cryptProviderType="rsaAES" w:cryptAlgorithmClass="hash" w:cryptAlgorithmType="typeAny" w:cryptAlgorithmSid="14" w:cryptSpinCount="100000" w:hash="yeRkvNuV1qisXfTloQ9X2JBAAEcO1vu7cljiHAo57ZKthWHFoqg+ktDU1UmA7PFDGIXwKDrRNVKOgBdoTSZtDA==" w:salt="U3iQw3Gv3MwnU16v/UXIWw=="/>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93"/>
    <w:rsid w:val="00033F69"/>
    <w:rsid w:val="0004025F"/>
    <w:rsid w:val="000D610E"/>
    <w:rsid w:val="001D448C"/>
    <w:rsid w:val="00247980"/>
    <w:rsid w:val="002D763A"/>
    <w:rsid w:val="002F6D60"/>
    <w:rsid w:val="0035515D"/>
    <w:rsid w:val="00402F7D"/>
    <w:rsid w:val="004A5F4C"/>
    <w:rsid w:val="00552625"/>
    <w:rsid w:val="005B56B1"/>
    <w:rsid w:val="005C520B"/>
    <w:rsid w:val="005D24A1"/>
    <w:rsid w:val="00643F9F"/>
    <w:rsid w:val="00645593"/>
    <w:rsid w:val="0066404C"/>
    <w:rsid w:val="006F0F9F"/>
    <w:rsid w:val="00751F29"/>
    <w:rsid w:val="007648D4"/>
    <w:rsid w:val="00836B62"/>
    <w:rsid w:val="008958D6"/>
    <w:rsid w:val="008A443A"/>
    <w:rsid w:val="00911E6E"/>
    <w:rsid w:val="00924D44"/>
    <w:rsid w:val="009333F2"/>
    <w:rsid w:val="00A164AD"/>
    <w:rsid w:val="00A616EB"/>
    <w:rsid w:val="00AA0407"/>
    <w:rsid w:val="00AB3B45"/>
    <w:rsid w:val="00AE3FC2"/>
    <w:rsid w:val="00B00D85"/>
    <w:rsid w:val="00B44013"/>
    <w:rsid w:val="00B778F7"/>
    <w:rsid w:val="00C002D8"/>
    <w:rsid w:val="00C82E1A"/>
    <w:rsid w:val="00CB7293"/>
    <w:rsid w:val="00CD6244"/>
    <w:rsid w:val="00F239C2"/>
    <w:rsid w:val="00F43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5E5C3CF0-481A-421A-A24C-62D93D12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4A1"/>
  </w:style>
  <w:style w:type="paragraph" w:styleId="Heading1">
    <w:name w:val="heading 1"/>
    <w:basedOn w:val="Normal"/>
    <w:next w:val="Normal"/>
    <w:link w:val="Heading1Char"/>
    <w:uiPriority w:val="9"/>
    <w:qFormat/>
    <w:rsid w:val="005D24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43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0C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4A1"/>
    <w:rPr>
      <w:rFonts w:asciiTheme="majorHAnsi" w:eastAsiaTheme="majorEastAsia" w:hAnsiTheme="majorHAnsi" w:cstheme="majorBidi"/>
      <w:b/>
      <w:bCs/>
      <w:color w:val="345A8A" w:themeColor="accent1" w:themeShade="B5"/>
      <w:sz w:val="32"/>
      <w:szCs w:val="32"/>
    </w:rPr>
  </w:style>
  <w:style w:type="paragraph" w:styleId="CommentText">
    <w:name w:val="annotation text"/>
    <w:basedOn w:val="Normal"/>
    <w:link w:val="CommentTextChar"/>
    <w:uiPriority w:val="99"/>
    <w:semiHidden/>
    <w:unhideWhenUsed/>
    <w:rsid w:val="005D24A1"/>
  </w:style>
  <w:style w:type="character" w:customStyle="1" w:styleId="CommentTextChar">
    <w:name w:val="Comment Text Char"/>
    <w:basedOn w:val="DefaultParagraphFont"/>
    <w:link w:val="CommentText"/>
    <w:uiPriority w:val="99"/>
    <w:semiHidden/>
    <w:rsid w:val="005D24A1"/>
  </w:style>
  <w:style w:type="character" w:styleId="CommentReference">
    <w:name w:val="annotation reference"/>
    <w:basedOn w:val="DefaultParagraphFont"/>
    <w:uiPriority w:val="99"/>
    <w:semiHidden/>
    <w:unhideWhenUsed/>
    <w:rsid w:val="005D24A1"/>
    <w:rPr>
      <w:sz w:val="16"/>
      <w:szCs w:val="16"/>
    </w:rPr>
  </w:style>
  <w:style w:type="paragraph" w:styleId="ListParagraph">
    <w:name w:val="List Paragraph"/>
    <w:basedOn w:val="Normal"/>
    <w:uiPriority w:val="34"/>
    <w:qFormat/>
    <w:rsid w:val="005D24A1"/>
    <w:pPr>
      <w:ind w:left="720"/>
      <w:contextualSpacing/>
    </w:pPr>
  </w:style>
  <w:style w:type="table" w:styleId="TableGrid">
    <w:name w:val="Table Grid"/>
    <w:basedOn w:val="TableNormal"/>
    <w:uiPriority w:val="59"/>
    <w:rsid w:val="005D24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4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4A1"/>
    <w:rPr>
      <w:rFonts w:ascii="Lucida Grande" w:hAnsi="Lucida Grande" w:cs="Lucida Grande"/>
      <w:sz w:val="18"/>
      <w:szCs w:val="18"/>
    </w:rPr>
  </w:style>
  <w:style w:type="character" w:styleId="Emphasis">
    <w:name w:val="Emphasis"/>
    <w:basedOn w:val="DefaultParagraphFont"/>
    <w:uiPriority w:val="20"/>
    <w:qFormat/>
    <w:rsid w:val="008958D6"/>
    <w:rPr>
      <w:i/>
      <w:iCs/>
    </w:rPr>
  </w:style>
  <w:style w:type="paragraph" w:styleId="CommentSubject">
    <w:name w:val="annotation subject"/>
    <w:basedOn w:val="CommentText"/>
    <w:next w:val="CommentText"/>
    <w:link w:val="CommentSubjectChar"/>
    <w:uiPriority w:val="99"/>
    <w:semiHidden/>
    <w:unhideWhenUsed/>
    <w:rsid w:val="00751F29"/>
    <w:rPr>
      <w:b/>
      <w:bCs/>
      <w:sz w:val="20"/>
      <w:szCs w:val="20"/>
    </w:rPr>
  </w:style>
  <w:style w:type="character" w:customStyle="1" w:styleId="CommentSubjectChar">
    <w:name w:val="Comment Subject Char"/>
    <w:basedOn w:val="CommentTextChar"/>
    <w:link w:val="CommentSubject"/>
    <w:uiPriority w:val="99"/>
    <w:semiHidden/>
    <w:rsid w:val="00751F29"/>
    <w:rPr>
      <w:b/>
      <w:bCs/>
      <w:sz w:val="20"/>
      <w:szCs w:val="20"/>
    </w:rPr>
  </w:style>
  <w:style w:type="character" w:customStyle="1" w:styleId="Heading2Char">
    <w:name w:val="Heading 2 Char"/>
    <w:basedOn w:val="DefaultParagraphFont"/>
    <w:link w:val="Heading2"/>
    <w:uiPriority w:val="9"/>
    <w:rsid w:val="00F430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30C0"/>
    <w:rPr>
      <w:rFonts w:asciiTheme="majorHAnsi" w:eastAsiaTheme="majorEastAsia" w:hAnsiTheme="majorHAnsi" w:cstheme="majorBidi"/>
      <w:b/>
      <w:bCs/>
      <w:color w:val="4F81BD" w:themeColor="accent1"/>
    </w:rPr>
  </w:style>
  <w:style w:type="paragraph" w:styleId="Revision">
    <w:name w:val="Revision"/>
    <w:hidden/>
    <w:uiPriority w:val="99"/>
    <w:semiHidden/>
    <w:rsid w:val="002F6D60"/>
  </w:style>
  <w:style w:type="character" w:styleId="PlaceholderText">
    <w:name w:val="Placeholder Text"/>
    <w:basedOn w:val="DefaultParagraphFont"/>
    <w:uiPriority w:val="99"/>
    <w:semiHidden/>
    <w:rsid w:val="00247980"/>
    <w:rPr>
      <w:color w:val="808080"/>
    </w:rPr>
  </w:style>
  <w:style w:type="paragraph" w:styleId="NormalWeb">
    <w:name w:val="Normal (Web)"/>
    <w:basedOn w:val="Normal"/>
    <w:uiPriority w:val="99"/>
    <w:semiHidden/>
    <w:unhideWhenUsed/>
    <w:rsid w:val="0066404C"/>
    <w:pPr>
      <w:spacing w:after="17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5053">
      <w:bodyDiv w:val="1"/>
      <w:marLeft w:val="0"/>
      <w:marRight w:val="0"/>
      <w:marTop w:val="0"/>
      <w:marBottom w:val="0"/>
      <w:divBdr>
        <w:top w:val="none" w:sz="0" w:space="0" w:color="auto"/>
        <w:left w:val="none" w:sz="0" w:space="0" w:color="auto"/>
        <w:bottom w:val="none" w:sz="0" w:space="0" w:color="auto"/>
        <w:right w:val="none" w:sz="0" w:space="0" w:color="auto"/>
      </w:divBdr>
      <w:divsChild>
        <w:div w:id="1382438852">
          <w:marLeft w:val="0"/>
          <w:marRight w:val="0"/>
          <w:marTop w:val="0"/>
          <w:marBottom w:val="0"/>
          <w:divBdr>
            <w:top w:val="none" w:sz="0" w:space="0" w:color="auto"/>
            <w:left w:val="none" w:sz="0" w:space="0" w:color="auto"/>
            <w:bottom w:val="none" w:sz="0" w:space="0" w:color="auto"/>
            <w:right w:val="none" w:sz="0" w:space="0" w:color="auto"/>
          </w:divBdr>
        </w:div>
      </w:divsChild>
    </w:div>
    <w:div w:id="394932790">
      <w:bodyDiv w:val="1"/>
      <w:marLeft w:val="0"/>
      <w:marRight w:val="0"/>
      <w:marTop w:val="0"/>
      <w:marBottom w:val="0"/>
      <w:divBdr>
        <w:top w:val="none" w:sz="0" w:space="0" w:color="auto"/>
        <w:left w:val="none" w:sz="0" w:space="0" w:color="auto"/>
        <w:bottom w:val="none" w:sz="0" w:space="0" w:color="auto"/>
        <w:right w:val="none" w:sz="0" w:space="0" w:color="auto"/>
      </w:divBdr>
      <w:divsChild>
        <w:div w:id="702095826">
          <w:marLeft w:val="0"/>
          <w:marRight w:val="0"/>
          <w:marTop w:val="0"/>
          <w:marBottom w:val="0"/>
          <w:divBdr>
            <w:top w:val="none" w:sz="0" w:space="0" w:color="auto"/>
            <w:left w:val="none" w:sz="0" w:space="0" w:color="auto"/>
            <w:bottom w:val="none" w:sz="0" w:space="0" w:color="auto"/>
            <w:right w:val="none" w:sz="0" w:space="0" w:color="auto"/>
          </w:divBdr>
        </w:div>
      </w:divsChild>
    </w:div>
    <w:div w:id="489640578">
      <w:bodyDiv w:val="1"/>
      <w:marLeft w:val="0"/>
      <w:marRight w:val="0"/>
      <w:marTop w:val="0"/>
      <w:marBottom w:val="0"/>
      <w:divBdr>
        <w:top w:val="none" w:sz="0" w:space="0" w:color="auto"/>
        <w:left w:val="none" w:sz="0" w:space="0" w:color="auto"/>
        <w:bottom w:val="none" w:sz="0" w:space="0" w:color="auto"/>
        <w:right w:val="none" w:sz="0" w:space="0" w:color="auto"/>
      </w:divBdr>
      <w:divsChild>
        <w:div w:id="1744991498">
          <w:marLeft w:val="0"/>
          <w:marRight w:val="0"/>
          <w:marTop w:val="0"/>
          <w:marBottom w:val="0"/>
          <w:divBdr>
            <w:top w:val="none" w:sz="0" w:space="0" w:color="auto"/>
            <w:left w:val="none" w:sz="0" w:space="0" w:color="auto"/>
            <w:bottom w:val="none" w:sz="0" w:space="0" w:color="auto"/>
            <w:right w:val="none" w:sz="0" w:space="0" w:color="auto"/>
          </w:divBdr>
          <w:divsChild>
            <w:div w:id="310257789">
              <w:marLeft w:val="-225"/>
              <w:marRight w:val="-225"/>
              <w:marTop w:val="0"/>
              <w:marBottom w:val="0"/>
              <w:divBdr>
                <w:top w:val="none" w:sz="0" w:space="0" w:color="auto"/>
                <w:left w:val="none" w:sz="0" w:space="0" w:color="auto"/>
                <w:bottom w:val="none" w:sz="0" w:space="0" w:color="auto"/>
                <w:right w:val="none" w:sz="0" w:space="0" w:color="auto"/>
              </w:divBdr>
              <w:divsChild>
                <w:div w:id="894780938">
                  <w:marLeft w:val="0"/>
                  <w:marRight w:val="0"/>
                  <w:marTop w:val="0"/>
                  <w:marBottom w:val="0"/>
                  <w:divBdr>
                    <w:top w:val="none" w:sz="0" w:space="0" w:color="auto"/>
                    <w:left w:val="none" w:sz="0" w:space="0" w:color="auto"/>
                    <w:bottom w:val="none" w:sz="0" w:space="0" w:color="auto"/>
                    <w:right w:val="none" w:sz="0" w:space="0" w:color="auto"/>
                  </w:divBdr>
                  <w:divsChild>
                    <w:div w:id="6716425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23922467">
      <w:bodyDiv w:val="1"/>
      <w:marLeft w:val="0"/>
      <w:marRight w:val="0"/>
      <w:marTop w:val="0"/>
      <w:marBottom w:val="0"/>
      <w:divBdr>
        <w:top w:val="none" w:sz="0" w:space="0" w:color="auto"/>
        <w:left w:val="none" w:sz="0" w:space="0" w:color="auto"/>
        <w:bottom w:val="none" w:sz="0" w:space="0" w:color="auto"/>
        <w:right w:val="none" w:sz="0" w:space="0" w:color="auto"/>
      </w:divBdr>
      <w:divsChild>
        <w:div w:id="1878276416">
          <w:marLeft w:val="0"/>
          <w:marRight w:val="0"/>
          <w:marTop w:val="0"/>
          <w:marBottom w:val="0"/>
          <w:divBdr>
            <w:top w:val="none" w:sz="0" w:space="0" w:color="auto"/>
            <w:left w:val="none" w:sz="0" w:space="0" w:color="auto"/>
            <w:bottom w:val="none" w:sz="0" w:space="0" w:color="auto"/>
            <w:right w:val="none" w:sz="0" w:space="0" w:color="auto"/>
          </w:divBdr>
          <w:divsChild>
            <w:div w:id="425033383">
              <w:marLeft w:val="0"/>
              <w:marRight w:val="0"/>
              <w:marTop w:val="0"/>
              <w:marBottom w:val="0"/>
              <w:divBdr>
                <w:top w:val="none" w:sz="0" w:space="0" w:color="auto"/>
                <w:left w:val="none" w:sz="0" w:space="0" w:color="auto"/>
                <w:bottom w:val="none" w:sz="0" w:space="0" w:color="auto"/>
                <w:right w:val="none" w:sz="0" w:space="0" w:color="auto"/>
              </w:divBdr>
              <w:divsChild>
                <w:div w:id="1817650873">
                  <w:marLeft w:val="0"/>
                  <w:marRight w:val="0"/>
                  <w:marTop w:val="0"/>
                  <w:marBottom w:val="0"/>
                  <w:divBdr>
                    <w:top w:val="none" w:sz="0" w:space="0" w:color="auto"/>
                    <w:left w:val="none" w:sz="0" w:space="0" w:color="auto"/>
                    <w:bottom w:val="none" w:sz="0" w:space="0" w:color="auto"/>
                    <w:right w:val="none" w:sz="0" w:space="0" w:color="auto"/>
                  </w:divBdr>
                  <w:divsChild>
                    <w:div w:id="1991205964">
                      <w:marLeft w:val="0"/>
                      <w:marRight w:val="0"/>
                      <w:marTop w:val="0"/>
                      <w:marBottom w:val="0"/>
                      <w:divBdr>
                        <w:top w:val="none" w:sz="0" w:space="0" w:color="auto"/>
                        <w:left w:val="none" w:sz="0" w:space="0" w:color="auto"/>
                        <w:bottom w:val="none" w:sz="0" w:space="0" w:color="auto"/>
                        <w:right w:val="none" w:sz="0" w:space="0" w:color="auto"/>
                      </w:divBdr>
                      <w:divsChild>
                        <w:div w:id="15244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429401">
      <w:bodyDiv w:val="1"/>
      <w:marLeft w:val="0"/>
      <w:marRight w:val="0"/>
      <w:marTop w:val="0"/>
      <w:marBottom w:val="0"/>
      <w:divBdr>
        <w:top w:val="none" w:sz="0" w:space="0" w:color="auto"/>
        <w:left w:val="none" w:sz="0" w:space="0" w:color="auto"/>
        <w:bottom w:val="none" w:sz="0" w:space="0" w:color="auto"/>
        <w:right w:val="none" w:sz="0" w:space="0" w:color="auto"/>
      </w:divBdr>
      <w:divsChild>
        <w:div w:id="809833716">
          <w:marLeft w:val="0"/>
          <w:marRight w:val="0"/>
          <w:marTop w:val="0"/>
          <w:marBottom w:val="0"/>
          <w:divBdr>
            <w:top w:val="none" w:sz="0" w:space="0" w:color="auto"/>
            <w:left w:val="none" w:sz="0" w:space="0" w:color="auto"/>
            <w:bottom w:val="none" w:sz="0" w:space="0" w:color="auto"/>
            <w:right w:val="none" w:sz="0" w:space="0" w:color="auto"/>
          </w:divBdr>
          <w:divsChild>
            <w:div w:id="1341085136">
              <w:marLeft w:val="-225"/>
              <w:marRight w:val="-225"/>
              <w:marTop w:val="0"/>
              <w:marBottom w:val="0"/>
              <w:divBdr>
                <w:top w:val="none" w:sz="0" w:space="0" w:color="auto"/>
                <w:left w:val="none" w:sz="0" w:space="0" w:color="auto"/>
                <w:bottom w:val="none" w:sz="0" w:space="0" w:color="auto"/>
                <w:right w:val="none" w:sz="0" w:space="0" w:color="auto"/>
              </w:divBdr>
              <w:divsChild>
                <w:div w:id="282998413">
                  <w:marLeft w:val="0"/>
                  <w:marRight w:val="0"/>
                  <w:marTop w:val="0"/>
                  <w:marBottom w:val="0"/>
                  <w:divBdr>
                    <w:top w:val="none" w:sz="0" w:space="0" w:color="auto"/>
                    <w:left w:val="none" w:sz="0" w:space="0" w:color="auto"/>
                    <w:bottom w:val="none" w:sz="0" w:space="0" w:color="auto"/>
                    <w:right w:val="none" w:sz="0" w:space="0" w:color="auto"/>
                  </w:divBdr>
                  <w:divsChild>
                    <w:div w:id="11209999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34156241">
      <w:bodyDiv w:val="1"/>
      <w:marLeft w:val="0"/>
      <w:marRight w:val="0"/>
      <w:marTop w:val="0"/>
      <w:marBottom w:val="0"/>
      <w:divBdr>
        <w:top w:val="none" w:sz="0" w:space="0" w:color="auto"/>
        <w:left w:val="none" w:sz="0" w:space="0" w:color="auto"/>
        <w:bottom w:val="none" w:sz="0" w:space="0" w:color="auto"/>
        <w:right w:val="none" w:sz="0" w:space="0" w:color="auto"/>
      </w:divBdr>
      <w:divsChild>
        <w:div w:id="259653881">
          <w:marLeft w:val="0"/>
          <w:marRight w:val="0"/>
          <w:marTop w:val="0"/>
          <w:marBottom w:val="0"/>
          <w:divBdr>
            <w:top w:val="none" w:sz="0" w:space="0" w:color="auto"/>
            <w:left w:val="none" w:sz="0" w:space="0" w:color="auto"/>
            <w:bottom w:val="none" w:sz="0" w:space="0" w:color="auto"/>
            <w:right w:val="none" w:sz="0" w:space="0" w:color="auto"/>
          </w:divBdr>
        </w:div>
      </w:divsChild>
    </w:div>
    <w:div w:id="1759711501">
      <w:bodyDiv w:val="1"/>
      <w:marLeft w:val="0"/>
      <w:marRight w:val="0"/>
      <w:marTop w:val="0"/>
      <w:marBottom w:val="0"/>
      <w:divBdr>
        <w:top w:val="none" w:sz="0" w:space="0" w:color="auto"/>
        <w:left w:val="none" w:sz="0" w:space="0" w:color="auto"/>
        <w:bottom w:val="none" w:sz="0" w:space="0" w:color="auto"/>
        <w:right w:val="none" w:sz="0" w:space="0" w:color="auto"/>
      </w:divBdr>
      <w:divsChild>
        <w:div w:id="677927605">
          <w:marLeft w:val="0"/>
          <w:marRight w:val="0"/>
          <w:marTop w:val="0"/>
          <w:marBottom w:val="0"/>
          <w:divBdr>
            <w:top w:val="none" w:sz="0" w:space="0" w:color="auto"/>
            <w:left w:val="none" w:sz="0" w:space="0" w:color="auto"/>
            <w:bottom w:val="none" w:sz="0" w:space="0" w:color="auto"/>
            <w:right w:val="none" w:sz="0" w:space="0" w:color="auto"/>
          </w:divBdr>
        </w:div>
      </w:divsChild>
    </w:div>
    <w:div w:id="1883440433">
      <w:bodyDiv w:val="1"/>
      <w:marLeft w:val="0"/>
      <w:marRight w:val="0"/>
      <w:marTop w:val="0"/>
      <w:marBottom w:val="0"/>
      <w:divBdr>
        <w:top w:val="none" w:sz="0" w:space="0" w:color="auto"/>
        <w:left w:val="none" w:sz="0" w:space="0" w:color="auto"/>
        <w:bottom w:val="none" w:sz="0" w:space="0" w:color="auto"/>
        <w:right w:val="none" w:sz="0" w:space="0" w:color="auto"/>
      </w:divBdr>
      <w:divsChild>
        <w:div w:id="552813279">
          <w:marLeft w:val="0"/>
          <w:marRight w:val="0"/>
          <w:marTop w:val="0"/>
          <w:marBottom w:val="0"/>
          <w:divBdr>
            <w:top w:val="none" w:sz="0" w:space="0" w:color="auto"/>
            <w:left w:val="none" w:sz="0" w:space="0" w:color="auto"/>
            <w:bottom w:val="none" w:sz="0" w:space="0" w:color="auto"/>
            <w:right w:val="none" w:sz="0" w:space="0" w:color="auto"/>
          </w:divBdr>
        </w:div>
      </w:divsChild>
    </w:div>
    <w:div w:id="1889948380">
      <w:bodyDiv w:val="1"/>
      <w:marLeft w:val="0"/>
      <w:marRight w:val="0"/>
      <w:marTop w:val="0"/>
      <w:marBottom w:val="0"/>
      <w:divBdr>
        <w:top w:val="none" w:sz="0" w:space="0" w:color="auto"/>
        <w:left w:val="none" w:sz="0" w:space="0" w:color="auto"/>
        <w:bottom w:val="none" w:sz="0" w:space="0" w:color="auto"/>
        <w:right w:val="none" w:sz="0" w:space="0" w:color="auto"/>
      </w:divBdr>
      <w:divsChild>
        <w:div w:id="1187675978">
          <w:marLeft w:val="0"/>
          <w:marRight w:val="0"/>
          <w:marTop w:val="0"/>
          <w:marBottom w:val="0"/>
          <w:divBdr>
            <w:top w:val="none" w:sz="0" w:space="0" w:color="auto"/>
            <w:left w:val="none" w:sz="0" w:space="0" w:color="auto"/>
            <w:bottom w:val="none" w:sz="0" w:space="0" w:color="auto"/>
            <w:right w:val="none" w:sz="0" w:space="0" w:color="auto"/>
          </w:divBdr>
        </w:div>
      </w:divsChild>
    </w:div>
    <w:div w:id="1902017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wEvidence\Desktop\Video%20Commentary%20and%20Reflection%20Template%20-%20Word%20-%20test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40A6-CCE6-4BC5-B358-8CAE6C96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Video Commentary and Reflection Template - Word - test3</Template>
  <TotalTime>0</TotalTime>
  <Pages>23</Pages>
  <Words>602</Words>
  <Characters>3436</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Docter</dc:creator>
  <cp:keywords/>
  <dc:description/>
  <cp:lastModifiedBy>clonepc</cp:lastModifiedBy>
  <cp:revision>2</cp:revision>
  <dcterms:created xsi:type="dcterms:W3CDTF">2023-10-04T12:28:00Z</dcterms:created>
  <dcterms:modified xsi:type="dcterms:W3CDTF">2023-10-04T12:28:00Z</dcterms:modified>
  <cp:contentStatus/>
</cp:coreProperties>
</file>